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09B0" w14:textId="2019DC4A" w:rsidR="002A367A" w:rsidRDefault="002A367A" w:rsidP="002A367A">
      <w:pPr>
        <w:spacing w:after="0"/>
        <w:jc w:val="center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88A5E" wp14:editId="38FDF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C3865" w14:textId="77777777" w:rsidR="002A367A" w:rsidRPr="002A367A" w:rsidRDefault="002A367A" w:rsidP="002A367A">
                            <w:pPr>
                              <w:pageBreakBefore/>
                              <w:jc w:val="center"/>
                              <w:rPr>
                                <w:rFonts w:ascii="Times New Roman" w:hAnsi="Times New Roman"/>
                                <w:bCs/>
                                <w:color w:val="4472C4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67A">
                              <w:rPr>
                                <w:rFonts w:ascii="Times New Roman" w:hAnsi="Times New Roman"/>
                                <w:bCs/>
                                <w:color w:val="4472C4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 S1.4-Politiques alimentaires durables et territoires en transition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88A5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fw7LHJAIAAEw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01EC3865" w14:textId="77777777" w:rsidR="002A367A" w:rsidRPr="002A367A" w:rsidRDefault="002A367A" w:rsidP="002A367A">
                      <w:pPr>
                        <w:pageBreakBefore/>
                        <w:jc w:val="center"/>
                        <w:rPr>
                          <w:rFonts w:ascii="Times New Roman" w:hAnsi="Times New Roman"/>
                          <w:bCs/>
                          <w:color w:val="4472C4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67A">
                        <w:rPr>
                          <w:rFonts w:ascii="Times New Roman" w:hAnsi="Times New Roman"/>
                          <w:bCs/>
                          <w:color w:val="4472C4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 S1.4-Politiques alimentaires durables et territoires en transition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Cs/>
        </w:rPr>
        <w:t xml:space="preserve">Animation par </w:t>
      </w:r>
      <w:r w:rsidRPr="002C3528">
        <w:rPr>
          <w:rFonts w:ascii="Times New Roman" w:hAnsi="Times New Roman"/>
          <w:b/>
          <w:bCs/>
        </w:rPr>
        <w:t>LOUDIYI Salma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Dumat</w:t>
      </w:r>
      <w:proofErr w:type="spellEnd"/>
      <w:r>
        <w:rPr>
          <w:rFonts w:ascii="Times New Roman" w:hAnsi="Times New Roman"/>
          <w:bCs/>
        </w:rPr>
        <w:t xml:space="preserve"> Camille, </w:t>
      </w:r>
      <w:proofErr w:type="spellStart"/>
      <w:r>
        <w:rPr>
          <w:rFonts w:ascii="Times New Roman" w:hAnsi="Times New Roman"/>
          <w:bCs/>
        </w:rPr>
        <w:t>Margetic</w:t>
      </w:r>
      <w:proofErr w:type="spellEnd"/>
      <w:r>
        <w:rPr>
          <w:rFonts w:ascii="Times New Roman" w:hAnsi="Times New Roman"/>
          <w:bCs/>
        </w:rPr>
        <w:t xml:space="preserve"> Christine</w:t>
      </w:r>
      <w:r w:rsidR="004E73D3">
        <w:rPr>
          <w:rFonts w:ascii="Times New Roman" w:hAnsi="Times New Roman"/>
          <w:bCs/>
        </w:rPr>
        <w:t xml:space="preserve">, </w:t>
      </w:r>
      <w:proofErr w:type="spellStart"/>
      <w:r w:rsidR="004E73D3" w:rsidRPr="004E73D3">
        <w:rPr>
          <w:rFonts w:ascii="Times New Roman" w:hAnsi="Times New Roman"/>
          <w:bCs/>
        </w:rPr>
        <w:t>Granchamp</w:t>
      </w:r>
      <w:proofErr w:type="spellEnd"/>
      <w:r w:rsidR="004E73D3" w:rsidRPr="004E73D3">
        <w:rPr>
          <w:rFonts w:ascii="Times New Roman" w:hAnsi="Times New Roman"/>
          <w:bCs/>
        </w:rPr>
        <w:t xml:space="preserve"> Laurence</w:t>
      </w:r>
    </w:p>
    <w:p w14:paraId="7A726651" w14:textId="77777777" w:rsidR="00971BE3" w:rsidRDefault="00971BE3" w:rsidP="00971BE3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971BE3" w14:paraId="59C7FE6B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2485" w14:textId="77777777" w:rsidR="00971BE3" w:rsidRDefault="00971BE3" w:rsidP="00163FC6">
            <w:pPr>
              <w:spacing w:after="0"/>
              <w:jc w:val="center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Horaire 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5CA" w14:textId="77777777" w:rsidR="00971BE3" w:rsidRDefault="00971BE3" w:rsidP="00163FC6">
            <w:pPr>
              <w:spacing w:after="0"/>
              <w:jc w:val="center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Communications :</w:t>
            </w:r>
          </w:p>
        </w:tc>
      </w:tr>
      <w:tr w:rsidR="002A367A" w:rsidRPr="007F5FCC" w14:paraId="4F81B180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5A65" w14:textId="6E8E71D6" w:rsidR="002A367A" w:rsidRPr="00AC56DD" w:rsidRDefault="005244A9" w:rsidP="00163FC6">
            <w:pPr>
              <w:spacing w:after="0"/>
              <w:jc w:val="center"/>
              <w:textAlignment w:val="auto"/>
              <w:rPr>
                <w:rFonts w:cs="Calibri"/>
                <w:color w:val="1F4E79"/>
              </w:rPr>
            </w:pPr>
            <w:r w:rsidRPr="00AC56DD">
              <w:rPr>
                <w:rFonts w:cs="Calibri"/>
                <w:color w:val="000000" w:themeColor="text1"/>
              </w:rPr>
              <w:t>9h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8493" w14:textId="45E2372D" w:rsidR="002A367A" w:rsidRPr="007F5FCC" w:rsidRDefault="002A367A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>
              <w:rPr>
                <w:rFonts w:cs="Calibri"/>
                <w:b/>
                <w:bCs/>
                <w:i/>
                <w:iCs/>
                <w:color w:val="1F4E79"/>
              </w:rPr>
              <w:t>Introduction de la session par Salma LOUDIYI</w:t>
            </w:r>
          </w:p>
        </w:tc>
      </w:tr>
      <w:tr w:rsidR="00971BE3" w:rsidRPr="007F5FCC" w14:paraId="6A5E666D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2842" w14:textId="77777777" w:rsidR="00971BE3" w:rsidRPr="00AC56DD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AC56DD">
              <w:rPr>
                <w:rFonts w:cs="Calibri"/>
                <w:b/>
                <w:bCs/>
                <w:i/>
                <w:iCs/>
                <w:color w:val="1F4E79"/>
              </w:rPr>
              <w:t>Thèmes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6090" w14:textId="24F3699E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Comprendre et analyser les transitions dans les territoires</w:t>
            </w:r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 xml:space="preserve"> (</w:t>
            </w:r>
            <w:proofErr w:type="spellStart"/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>anim</w:t>
            </w:r>
            <w:proofErr w:type="spellEnd"/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 xml:space="preserve">. Salma </w:t>
            </w:r>
            <w:proofErr w:type="spellStart"/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>Loudiyi</w:t>
            </w:r>
            <w:proofErr w:type="spellEnd"/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>)</w:t>
            </w:r>
          </w:p>
        </w:tc>
      </w:tr>
      <w:tr w:rsidR="00971BE3" w14:paraId="01CDBC10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5F0" w14:textId="436A0473" w:rsidR="00971BE3" w:rsidRPr="00AC56DD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9h</w:t>
            </w:r>
            <w:r w:rsidR="005244A9" w:rsidRPr="00AC56DD">
              <w:rPr>
                <w:rFonts w:ascii="Times New Roman" w:hAnsi="Times New Roman"/>
                <w:bCs/>
              </w:rPr>
              <w:t>15</w:t>
            </w:r>
            <w:r w:rsidRPr="00AC56DD">
              <w:rPr>
                <w:rFonts w:ascii="Times New Roman" w:hAnsi="Times New Roman"/>
                <w:bCs/>
              </w:rPr>
              <w:t>-9h</w:t>
            </w:r>
            <w:r w:rsidR="005244A9" w:rsidRPr="00AC56DD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B912" w14:textId="77777777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-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Margetic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C. &amp;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Ohoussa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A. Nantes à Angers : recomposition territoriale et question alimentaire.</w:t>
            </w:r>
          </w:p>
        </w:tc>
      </w:tr>
      <w:tr w:rsidR="00971BE3" w14:paraId="230EA31A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6118" w14:textId="14FA361E" w:rsidR="00971BE3" w:rsidRPr="00AC56DD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9h</w:t>
            </w:r>
            <w:r w:rsidR="005244A9" w:rsidRPr="00AC56DD">
              <w:rPr>
                <w:rFonts w:ascii="Times New Roman" w:hAnsi="Times New Roman"/>
                <w:bCs/>
              </w:rPr>
              <w:t>40</w:t>
            </w:r>
            <w:r w:rsidRPr="00AC56DD">
              <w:rPr>
                <w:rFonts w:ascii="Times New Roman" w:hAnsi="Times New Roman"/>
                <w:bCs/>
              </w:rPr>
              <w:t>-</w:t>
            </w:r>
            <w:r w:rsidR="005244A9" w:rsidRPr="00AC56DD">
              <w:rPr>
                <w:rFonts w:ascii="Times New Roman" w:hAnsi="Times New Roman"/>
                <w:bCs/>
              </w:rPr>
              <w:t>10h05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A0CD" w14:textId="217F3997" w:rsidR="00971BE3" w:rsidRPr="007F5FCC" w:rsidRDefault="00460437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-Julie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Lequin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. Penser un urbanisme alimentaire inclusif à partir du dispositif de trame alimentaire : favoriser des actions localisées aux différentes échelles des politiques publiques</w:t>
            </w:r>
          </w:p>
        </w:tc>
      </w:tr>
      <w:tr w:rsidR="00971BE3" w14:paraId="1B319E01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F2FE" w14:textId="5719B572" w:rsidR="00971BE3" w:rsidRPr="00AC56DD" w:rsidRDefault="005244A9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10h05</w:t>
            </w:r>
            <w:r w:rsidR="00971BE3" w:rsidRPr="00AC56DD">
              <w:rPr>
                <w:rFonts w:ascii="Times New Roman" w:hAnsi="Times New Roman"/>
                <w:bCs/>
              </w:rPr>
              <w:t>-10h</w:t>
            </w:r>
            <w:r w:rsidRPr="00AC56DD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5E1" w14:textId="42BFE8DD" w:rsidR="00971BE3" w:rsidRPr="007F5FCC" w:rsidRDefault="00460437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-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Dumat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C. et al. Analyse du design territorial alimentaire en région toulousaine.</w:t>
            </w:r>
          </w:p>
        </w:tc>
      </w:tr>
      <w:tr w:rsidR="00971BE3" w:rsidRPr="007F5FCC" w14:paraId="4C4FC13B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5E94" w14:textId="77777777" w:rsidR="00971BE3" w:rsidRPr="00AC56DD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AC56DD">
              <w:rPr>
                <w:rFonts w:cs="Calibri"/>
                <w:b/>
                <w:bCs/>
                <w:i/>
                <w:iCs/>
                <w:color w:val="1F4E79"/>
              </w:rPr>
              <w:t>PAUSE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2FC7" w14:textId="77777777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>
              <w:rPr>
                <w:rFonts w:cs="Calibri"/>
                <w:b/>
                <w:bCs/>
                <w:i/>
                <w:iCs/>
                <w:color w:val="1F4E79"/>
              </w:rPr>
              <w:t>10 mn</w:t>
            </w:r>
          </w:p>
        </w:tc>
      </w:tr>
      <w:tr w:rsidR="00971BE3" w:rsidRPr="007F5FCC" w14:paraId="1E6D4CF2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C967" w14:textId="77777777" w:rsidR="00971BE3" w:rsidRPr="00AC56DD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AC56DD">
              <w:rPr>
                <w:rFonts w:cs="Calibri"/>
                <w:b/>
                <w:bCs/>
                <w:i/>
                <w:iCs/>
                <w:color w:val="1F4E79"/>
              </w:rPr>
              <w:t>Thèmes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4D81" w14:textId="211A413F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Systèmes alimentaires, action publique, politiques publiques</w:t>
            </w:r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 xml:space="preserve"> </w:t>
            </w:r>
            <w:r w:rsid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- </w:t>
            </w:r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 xml:space="preserve">Anim. Salma </w:t>
            </w:r>
            <w:proofErr w:type="spellStart"/>
            <w:r w:rsidR="00AC56DD">
              <w:rPr>
                <w:rFonts w:cs="Calibri"/>
                <w:b/>
                <w:bCs/>
                <w:i/>
                <w:iCs/>
                <w:color w:val="1F4E79"/>
              </w:rPr>
              <w:t>Loudiyi</w:t>
            </w:r>
            <w:proofErr w:type="spellEnd"/>
          </w:p>
        </w:tc>
      </w:tr>
      <w:tr w:rsidR="00971BE3" w14:paraId="45D756E4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95C9" w14:textId="1CE8BF1A" w:rsidR="00971BE3" w:rsidRPr="00AC56DD" w:rsidRDefault="00723909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10h</w:t>
            </w:r>
            <w:r w:rsidR="005244A9" w:rsidRPr="00AC56DD">
              <w:rPr>
                <w:rFonts w:ascii="Times New Roman" w:hAnsi="Times New Roman"/>
                <w:bCs/>
              </w:rPr>
              <w:t>40</w:t>
            </w:r>
            <w:r w:rsidRPr="00AC56DD">
              <w:rPr>
                <w:rFonts w:ascii="Times New Roman" w:hAnsi="Times New Roman"/>
                <w:bCs/>
              </w:rPr>
              <w:t>-1</w:t>
            </w:r>
            <w:r w:rsidR="005244A9" w:rsidRPr="00AC56DD">
              <w:rPr>
                <w:rFonts w:ascii="Times New Roman" w:hAnsi="Times New Roman"/>
                <w:bCs/>
              </w:rPr>
              <w:t>1h05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30DD" w14:textId="163FED33" w:rsidR="00971BE3" w:rsidRPr="004E5B58" w:rsidRDefault="00971BE3" w:rsidP="00163FC6">
            <w:pPr>
              <w:suppressAutoHyphens w:val="0"/>
            </w:pPr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Bonnefoy. Des Projets Alimentaires Territoriaux, pour quelle(s) transition(s) ?</w:t>
            </w:r>
            <w:r w:rsidRPr="004E5B58">
              <w:rPr>
                <w:rStyle w:val="apple-converted-space"/>
                <w:b/>
                <w:bCs/>
                <w:i/>
                <w:iCs/>
                <w:color w:val="1F4E79"/>
              </w:rPr>
              <w:t> </w:t>
            </w:r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Les enseignements du premier cycle (2014 – 2020)</w:t>
            </w:r>
            <w:r w:rsidRPr="004E5B58">
              <w:rPr>
                <w:rFonts w:ascii="Times New Roman" w:hAnsi="Times New Roman"/>
                <w:b/>
              </w:rPr>
              <w:t>.</w:t>
            </w:r>
          </w:p>
        </w:tc>
      </w:tr>
      <w:tr w:rsidR="00723909" w14:paraId="588B35AA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430A" w14:textId="057E94A4" w:rsidR="00723909" w:rsidRPr="00AC56DD" w:rsidRDefault="00723909" w:rsidP="00723909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1</w:t>
            </w:r>
            <w:r w:rsidR="005244A9" w:rsidRPr="00AC56DD">
              <w:rPr>
                <w:rFonts w:ascii="Times New Roman" w:hAnsi="Times New Roman"/>
                <w:bCs/>
              </w:rPr>
              <w:t>1h05</w:t>
            </w:r>
            <w:r w:rsidRPr="00AC56DD">
              <w:rPr>
                <w:rFonts w:ascii="Times New Roman" w:hAnsi="Times New Roman"/>
                <w:bCs/>
              </w:rPr>
              <w:t>-11h</w:t>
            </w:r>
            <w:r w:rsidR="005244A9" w:rsidRPr="00AC56DD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CB25" w14:textId="77777777" w:rsidR="00723909" w:rsidRPr="004E5B58" w:rsidRDefault="00723909" w:rsidP="00723909">
            <w:pPr>
              <w:suppressAutoHyphens w:val="0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-Claire Néel, Coline </w:t>
            </w:r>
            <w:proofErr w:type="gramStart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Perrin ,</w:t>
            </w:r>
            <w:proofErr w:type="gramEnd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 Christophe-Toussaint Soulard. Construire une politique alimentaire intégrative dans un territoire de projet rural : enjeux et spécificités. L’exemple du Pays Haut-Languedoc et Vignobles.</w:t>
            </w:r>
          </w:p>
        </w:tc>
      </w:tr>
      <w:tr w:rsidR="00723909" w14:paraId="78044A16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91E6" w14:textId="59C5102A" w:rsidR="00723909" w:rsidRPr="00AC56DD" w:rsidRDefault="00723909" w:rsidP="00723909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AC56DD">
              <w:rPr>
                <w:rFonts w:ascii="Times New Roman" w:hAnsi="Times New Roman"/>
                <w:bCs/>
              </w:rPr>
              <w:t>11h</w:t>
            </w:r>
            <w:r w:rsidR="005244A9" w:rsidRPr="00AC56DD">
              <w:rPr>
                <w:rFonts w:ascii="Times New Roman" w:hAnsi="Times New Roman"/>
                <w:bCs/>
              </w:rPr>
              <w:t>30</w:t>
            </w:r>
            <w:r w:rsidRPr="00AC56DD">
              <w:rPr>
                <w:rFonts w:ascii="Times New Roman" w:hAnsi="Times New Roman"/>
                <w:bCs/>
              </w:rPr>
              <w:t>-11h</w:t>
            </w:r>
            <w:r w:rsidR="005244A9" w:rsidRPr="00AC56DD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07E8" w14:textId="7D313E22" w:rsidR="00723909" w:rsidRPr="004E5B58" w:rsidRDefault="00723909" w:rsidP="00723909">
            <w:pPr>
              <w:suppressAutoHyphens w:val="0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-Carter C., </w:t>
            </w:r>
            <w:proofErr w:type="spellStart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Corade</w:t>
            </w:r>
            <w:proofErr w:type="spellEnd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 N., </w:t>
            </w:r>
            <w:proofErr w:type="spellStart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Lailliau</w:t>
            </w:r>
            <w:proofErr w:type="spellEnd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 J., </w:t>
            </w:r>
            <w:proofErr w:type="spellStart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>Lemarié-Boutry</w:t>
            </w:r>
            <w:proofErr w:type="spellEnd"/>
            <w:r w:rsidRPr="004E5B58">
              <w:rPr>
                <w:rFonts w:cs="Calibri"/>
                <w:b/>
                <w:bCs/>
                <w:i/>
                <w:iCs/>
                <w:color w:val="1F4E79"/>
              </w:rPr>
              <w:t xml:space="preserve"> M. Des systèmes alimentaires locaux aux politiques alimentaires territoriales.</w:t>
            </w:r>
          </w:p>
        </w:tc>
      </w:tr>
      <w:tr w:rsidR="00971BE3" w:rsidRPr="007F5FCC" w14:paraId="6062642F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231B" w14:textId="77777777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Thèmes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5509" w14:textId="77777777" w:rsidR="00592EC0" w:rsidRDefault="00971BE3" w:rsidP="00592EC0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Systèmes alimentaires, ancrage des filières, restauration collective</w:t>
            </w:r>
          </w:p>
          <w:p w14:paraId="759E990C" w14:textId="60A6D06A" w:rsidR="00971BE3" w:rsidRPr="007F5FCC" w:rsidRDefault="00AC56DD" w:rsidP="00592EC0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Anim. </w:t>
            </w:r>
            <w:r w:rsidR="00C161FC" w:rsidRPr="00592EC0">
              <w:rPr>
                <w:rFonts w:cs="Calibri"/>
                <w:b/>
                <w:bCs/>
                <w:i/>
                <w:iCs/>
                <w:color w:val="1F4E79"/>
              </w:rPr>
              <w:t>Laurence Grandchamp</w:t>
            </w:r>
          </w:p>
        </w:tc>
      </w:tr>
      <w:tr w:rsidR="00971BE3" w14:paraId="0DFD6E4B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3E9C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13h30-13h55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B0DA" w14:textId="65DF4B00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Trognon</w:t>
            </w:r>
            <w:r w:rsidR="00E96C6F">
              <w:rPr>
                <w:rFonts w:cs="Calibri"/>
                <w:b/>
                <w:bCs/>
                <w:i/>
                <w:iCs/>
                <w:color w:val="1F4E79"/>
              </w:rPr>
              <w:t xml:space="preserve"> L</w:t>
            </w: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.</w:t>
            </w:r>
            <w:r w:rsidR="00E96C6F">
              <w:rPr>
                <w:rFonts w:cs="Calibri"/>
                <w:b/>
                <w:bCs/>
                <w:i/>
                <w:iCs/>
                <w:color w:val="1F4E79"/>
              </w:rPr>
              <w:t xml:space="preserve">, </w:t>
            </w:r>
            <w:proofErr w:type="spellStart"/>
            <w:r w:rsidR="00723909">
              <w:rPr>
                <w:rFonts w:cs="Calibri"/>
                <w:b/>
                <w:bCs/>
                <w:i/>
                <w:iCs/>
                <w:color w:val="1F4E79"/>
              </w:rPr>
              <w:t>Chazoule</w:t>
            </w:r>
            <w:proofErr w:type="spellEnd"/>
            <w:r w:rsidR="00723909">
              <w:rPr>
                <w:rFonts w:cs="Calibri"/>
                <w:b/>
                <w:bCs/>
                <w:i/>
                <w:iCs/>
                <w:color w:val="1F4E79"/>
              </w:rPr>
              <w:t xml:space="preserve"> C., Désolé M., </w:t>
            </w:r>
            <w:r w:rsidR="00E96C6F">
              <w:rPr>
                <w:rFonts w:cs="Calibri"/>
                <w:b/>
                <w:bCs/>
                <w:i/>
                <w:iCs/>
                <w:color w:val="1F4E79"/>
              </w:rPr>
              <w:t>Paris J.-L.</w:t>
            </w: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Transitions par et pour le territoire, un concept innovant : le Système Alimentaire du Milieu.</w:t>
            </w:r>
          </w:p>
        </w:tc>
      </w:tr>
      <w:tr w:rsidR="00971BE3" w14:paraId="59265A87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795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13h55-14h20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E834" w14:textId="2D42CC46" w:rsidR="00E96C6F" w:rsidRPr="00E96C6F" w:rsidRDefault="00971BE3" w:rsidP="00E96C6F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Commandré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Y. </w:t>
            </w:r>
            <w:r w:rsidR="00E96C6F" w:rsidRPr="00E96C6F">
              <w:rPr>
                <w:rFonts w:cs="Calibri"/>
                <w:b/>
                <w:bCs/>
                <w:i/>
                <w:iCs/>
                <w:color w:val="1F4E79"/>
              </w:rPr>
              <w:t>L’usage de la blockchain dans les systèmes agro-</w:t>
            </w:r>
            <w:proofErr w:type="gramStart"/>
            <w:r w:rsidR="00E96C6F" w:rsidRPr="00E96C6F">
              <w:rPr>
                <w:rFonts w:cs="Calibri"/>
                <w:b/>
                <w:bCs/>
                <w:i/>
                <w:iCs/>
                <w:color w:val="1F4E79"/>
              </w:rPr>
              <w:t>alimentaires:</w:t>
            </w:r>
            <w:proofErr w:type="gramEnd"/>
          </w:p>
          <w:p w14:paraId="2B32DBC8" w14:textId="2BB4AFD9" w:rsidR="00971BE3" w:rsidRPr="007F5FCC" w:rsidRDefault="00E96C6F" w:rsidP="00E96C6F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proofErr w:type="gramStart"/>
            <w:r w:rsidRPr="00E96C6F">
              <w:rPr>
                <w:rFonts w:cs="Calibri"/>
                <w:b/>
                <w:bCs/>
                <w:i/>
                <w:iCs/>
                <w:color w:val="1F4E79"/>
              </w:rPr>
              <w:t>entre</w:t>
            </w:r>
            <w:proofErr w:type="gramEnd"/>
            <w:r w:rsidRPr="00E96C6F">
              <w:rPr>
                <w:rFonts w:cs="Calibri"/>
                <w:b/>
                <w:bCs/>
                <w:i/>
                <w:iCs/>
                <w:color w:val="1F4E79"/>
              </w:rPr>
              <w:t xml:space="preserve"> transparence et surveillance</w:t>
            </w:r>
            <w:r w:rsidR="00971BE3" w:rsidRPr="007F5FCC">
              <w:rPr>
                <w:rFonts w:cs="Calibri"/>
                <w:b/>
                <w:bCs/>
                <w:i/>
                <w:iCs/>
                <w:color w:val="1F4E79"/>
              </w:rPr>
              <w:t>.</w:t>
            </w:r>
          </w:p>
        </w:tc>
      </w:tr>
      <w:tr w:rsidR="00971BE3" w14:paraId="2D0C383A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C2D6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14h20-14h45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64C2" w14:textId="4643E052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Esnault M. Cuisiniers en restauration scolaire : vers une (r)évolution des pratiques ?</w:t>
            </w:r>
          </w:p>
        </w:tc>
      </w:tr>
      <w:tr w:rsidR="00971BE3" w:rsidRPr="00556678" w14:paraId="343AEF49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C311" w14:textId="77777777" w:rsidR="00971BE3" w:rsidRPr="00556678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556678">
              <w:rPr>
                <w:rFonts w:cs="Calibri"/>
                <w:b/>
                <w:bCs/>
                <w:i/>
                <w:iCs/>
                <w:color w:val="1F4E79"/>
              </w:rPr>
              <w:t>PAUSE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2D48" w14:textId="77777777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>
              <w:rPr>
                <w:rFonts w:cs="Calibri"/>
                <w:b/>
                <w:bCs/>
                <w:i/>
                <w:iCs/>
                <w:color w:val="1F4E79"/>
              </w:rPr>
              <w:t>10 MN</w:t>
            </w:r>
          </w:p>
        </w:tc>
      </w:tr>
      <w:tr w:rsidR="00971BE3" w14:paraId="0F9B0F7A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8BF9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14h55-15h20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C219" w14:textId="1FA19EE9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-Guibert C.,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Frayssignes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J.,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Pouzenc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M. Ancrage territorial des filières longues pour la transition des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systèmes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alimentaires en Occitanie.</w:t>
            </w:r>
          </w:p>
        </w:tc>
      </w:tr>
      <w:tr w:rsidR="00971BE3" w14:paraId="5BCA90E2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7F5B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15h20-15h45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9D32" w14:textId="2D3DA546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-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Bonomelli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V. La relocalisation des approvisionnement alimentaires dans la restauration scolaire de la ville de Montpellier : quelles contributions à la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durabilite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́ des agricultures</w:t>
            </w:r>
            <w:r w:rsidR="002A367A">
              <w:rPr>
                <w:rFonts w:cs="Calibri"/>
                <w:b/>
                <w:bCs/>
                <w:i/>
                <w:iCs/>
                <w:color w:val="1F4E79"/>
              </w:rPr>
              <w:t>.</w:t>
            </w:r>
          </w:p>
        </w:tc>
      </w:tr>
      <w:tr w:rsidR="00971BE3" w:rsidRPr="00556678" w14:paraId="7ACAE3BE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1CC8" w14:textId="77777777" w:rsidR="00971BE3" w:rsidRPr="00556678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556678">
              <w:rPr>
                <w:rFonts w:cs="Calibri"/>
                <w:b/>
                <w:bCs/>
                <w:i/>
                <w:iCs/>
                <w:color w:val="1F4E79"/>
              </w:rPr>
              <w:t>PAUSE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0EC1" w14:textId="77777777" w:rsidR="00971BE3" w:rsidRPr="007F5FCC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>
              <w:rPr>
                <w:rFonts w:cs="Calibri"/>
                <w:b/>
                <w:bCs/>
                <w:i/>
                <w:iCs/>
                <w:color w:val="1F4E79"/>
              </w:rPr>
              <w:t>10 MN</w:t>
            </w:r>
          </w:p>
        </w:tc>
      </w:tr>
      <w:tr w:rsidR="00971BE3" w14:paraId="37600637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E3F0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Thèmes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4807" w14:textId="1AD1BCD1" w:rsidR="00971BE3" w:rsidRPr="00592EC0" w:rsidRDefault="00971BE3" w:rsidP="00163FC6">
            <w:pPr>
              <w:spacing w:after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Citoyens, transitions, participation</w:t>
            </w:r>
            <w:r w:rsidR="00AC56DD"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 </w:t>
            </w:r>
            <w:r w:rsid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- </w:t>
            </w:r>
            <w:r w:rsidR="00AC56DD"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Anim. </w:t>
            </w:r>
            <w:r w:rsidR="00C161FC"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Christine </w:t>
            </w:r>
            <w:proofErr w:type="spellStart"/>
            <w:r w:rsidR="00C161FC" w:rsidRPr="00592EC0">
              <w:rPr>
                <w:rFonts w:cs="Calibri"/>
                <w:b/>
                <w:bCs/>
                <w:i/>
                <w:iCs/>
                <w:color w:val="1F4E79"/>
              </w:rPr>
              <w:t>Margetic</w:t>
            </w:r>
            <w:bookmarkStart w:id="0" w:name="_GoBack"/>
            <w:bookmarkEnd w:id="0"/>
            <w:proofErr w:type="spellEnd"/>
          </w:p>
        </w:tc>
      </w:tr>
      <w:tr w:rsidR="00C161FC" w14:paraId="6E90C8A1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868A" w14:textId="53AE10BB" w:rsidR="00C161FC" w:rsidRDefault="00C161FC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15h55-16h20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203E" w14:textId="36551E90" w:rsidR="00C161FC" w:rsidRPr="00592EC0" w:rsidRDefault="00C161FC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proofErr w:type="spellStart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Granchamp</w:t>
            </w:r>
            <w:proofErr w:type="spellEnd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, Lamine, </w:t>
            </w:r>
            <w:proofErr w:type="spellStart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Berthomé</w:t>
            </w:r>
            <w:proofErr w:type="spellEnd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, </w:t>
            </w:r>
            <w:proofErr w:type="spellStart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Tuscano</w:t>
            </w:r>
            <w:proofErr w:type="spellEnd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. La fabrique ordinaire de la transition </w:t>
            </w:r>
            <w:proofErr w:type="gramStart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>alimentaire:</w:t>
            </w:r>
            <w:proofErr w:type="gramEnd"/>
            <w:r w:rsidRPr="00592EC0">
              <w:rPr>
                <w:rFonts w:cs="Calibri"/>
                <w:b/>
                <w:bCs/>
                <w:i/>
                <w:iCs/>
                <w:color w:val="1F4E79"/>
              </w:rPr>
              <w:t xml:space="preserve"> publics et médiations.</w:t>
            </w:r>
          </w:p>
        </w:tc>
      </w:tr>
      <w:tr w:rsidR="00971BE3" w14:paraId="0191ED6B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455E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16h20-16h45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1BBC" w14:textId="77777777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Lombard P. Un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modèle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économique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solidaire de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propriéte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́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foncière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agricole : une transaction citoyenne-paysanne en France pour la transition alimentaire. UMR LISST-D</w:t>
            </w:r>
          </w:p>
        </w:tc>
      </w:tr>
      <w:tr w:rsidR="00971BE3" w14:paraId="373EB456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C78F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16h45-17h10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A0CE" w14:textId="3819BEBB" w:rsidR="00971BE3" w:rsidRPr="007F5FCC" w:rsidRDefault="00971BE3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Raimbert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C. &amp; Raton</w:t>
            </w:r>
            <w:r w:rsidR="002A367A">
              <w:rPr>
                <w:rFonts w:cs="Calibri"/>
                <w:b/>
                <w:bCs/>
                <w:i/>
                <w:iCs/>
                <w:color w:val="1F4E79"/>
              </w:rPr>
              <w:t xml:space="preserve"> </w:t>
            </w: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G. Les tiers-acteurs et les collectifs ex-nihilo dans les circuits courts alimentaires : modalités d’action et de coopération. Une approche par les communs. Université Gustave Eiffel</w:t>
            </w:r>
            <w:r w:rsidR="002A367A">
              <w:rPr>
                <w:rFonts w:cs="Calibri"/>
                <w:b/>
                <w:bCs/>
                <w:i/>
                <w:iCs/>
                <w:color w:val="1F4E79"/>
              </w:rPr>
              <w:t>.</w:t>
            </w:r>
          </w:p>
        </w:tc>
      </w:tr>
      <w:tr w:rsidR="00971BE3" w14:paraId="786978EC" w14:textId="77777777" w:rsidTr="00163FC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53E" w14:textId="77777777" w:rsidR="00971BE3" w:rsidRDefault="00971BE3" w:rsidP="00163FC6">
            <w:pPr>
              <w:spacing w:after="0"/>
              <w:jc w:val="both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17h35-18h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D433" w14:textId="2F5FD27D" w:rsidR="00971BE3" w:rsidRPr="00E96C6F" w:rsidRDefault="002B20F9" w:rsidP="00163FC6">
            <w:pPr>
              <w:spacing w:after="0"/>
              <w:jc w:val="both"/>
              <w:textAlignment w:val="auto"/>
              <w:rPr>
                <w:rFonts w:cs="Calibri"/>
                <w:b/>
                <w:bCs/>
                <w:i/>
                <w:iCs/>
                <w:color w:val="1F4E79"/>
              </w:rPr>
            </w:pPr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-Valette E.,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Lepiller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O., </w:t>
            </w:r>
            <w:proofErr w:type="spellStart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>Bonomelli</w:t>
            </w:r>
            <w:proofErr w:type="spellEnd"/>
            <w:r w:rsidRPr="007F5FCC">
              <w:rPr>
                <w:rFonts w:cs="Calibri"/>
                <w:b/>
                <w:bCs/>
                <w:i/>
                <w:iCs/>
                <w:color w:val="1F4E79"/>
              </w:rPr>
              <w:t xml:space="preserve"> V. Des innovations à la transition alimentaire : comment penser les conditions et les modalités de leur diffusion ? Ex. Projet URBAL.</w:t>
            </w:r>
          </w:p>
        </w:tc>
      </w:tr>
      <w:tr w:rsidR="00971BE3" w14:paraId="068110E1" w14:textId="77777777" w:rsidTr="00163FC6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FC01" w14:textId="3E994454" w:rsidR="00971BE3" w:rsidRDefault="00971BE3" w:rsidP="00163FC6">
            <w:pPr>
              <w:spacing w:after="0"/>
              <w:jc w:val="center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18h</w:t>
            </w:r>
            <w:r w:rsidR="002B20F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7E1D" w14:textId="77777777" w:rsidR="00971BE3" w:rsidRDefault="00971BE3" w:rsidP="00163FC6">
            <w:pPr>
              <w:spacing w:after="0"/>
              <w:jc w:val="center"/>
              <w:textAlignment w:val="auto"/>
            </w:pPr>
            <w:r>
              <w:t>CLOTURE</w:t>
            </w:r>
          </w:p>
        </w:tc>
      </w:tr>
    </w:tbl>
    <w:p w14:paraId="20714242" w14:textId="77777777" w:rsidR="00971BE3" w:rsidRDefault="00971BE3" w:rsidP="00971BE3">
      <w:pPr>
        <w:spacing w:after="0"/>
        <w:jc w:val="center"/>
        <w:rPr>
          <w:rFonts w:ascii="Times New Roman" w:hAnsi="Times New Roman"/>
          <w:b/>
          <w:color w:val="0033CC"/>
        </w:rPr>
      </w:pPr>
    </w:p>
    <w:p w14:paraId="3407B27F" w14:textId="77777777" w:rsidR="00971BE3" w:rsidRDefault="00971BE3" w:rsidP="00971BE3">
      <w:pPr>
        <w:spacing w:after="0"/>
        <w:jc w:val="center"/>
        <w:rPr>
          <w:rFonts w:ascii="Times New Roman" w:hAnsi="Times New Roman"/>
          <w:b/>
          <w:color w:val="0033CC"/>
        </w:rPr>
      </w:pPr>
    </w:p>
    <w:p w14:paraId="0F6058B0" w14:textId="77777777" w:rsidR="00971BE3" w:rsidRDefault="00971BE3"/>
    <w:sectPr w:rsidR="00971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EF2B" w14:textId="77777777" w:rsidR="003501A6" w:rsidRDefault="003501A6" w:rsidP="002A367A">
      <w:pPr>
        <w:spacing w:after="0"/>
      </w:pPr>
      <w:r>
        <w:separator/>
      </w:r>
    </w:p>
  </w:endnote>
  <w:endnote w:type="continuationSeparator" w:id="0">
    <w:p w14:paraId="07D41DE5" w14:textId="77777777" w:rsidR="003501A6" w:rsidRDefault="003501A6" w:rsidP="002A3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D78D" w14:textId="77777777" w:rsidR="002A367A" w:rsidRDefault="002A36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1FB3" w14:textId="77777777" w:rsidR="002A367A" w:rsidRDefault="002A36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7C36" w14:textId="77777777" w:rsidR="002A367A" w:rsidRDefault="002A36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81EB5" w14:textId="77777777" w:rsidR="003501A6" w:rsidRDefault="003501A6" w:rsidP="002A367A">
      <w:pPr>
        <w:spacing w:after="0"/>
      </w:pPr>
      <w:r>
        <w:separator/>
      </w:r>
    </w:p>
  </w:footnote>
  <w:footnote w:type="continuationSeparator" w:id="0">
    <w:p w14:paraId="266CBE5D" w14:textId="77777777" w:rsidR="003501A6" w:rsidRDefault="003501A6" w:rsidP="002A3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DB89" w14:textId="33702CDE" w:rsidR="002A367A" w:rsidRDefault="002A36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C6DF" w14:textId="71760727" w:rsidR="002A367A" w:rsidRDefault="002A36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69E4" w14:textId="5C79459B" w:rsidR="002A367A" w:rsidRDefault="002A36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E3"/>
    <w:rsid w:val="00083225"/>
    <w:rsid w:val="000C09E8"/>
    <w:rsid w:val="002A367A"/>
    <w:rsid w:val="002B20F9"/>
    <w:rsid w:val="002C3528"/>
    <w:rsid w:val="003501A6"/>
    <w:rsid w:val="00460437"/>
    <w:rsid w:val="004E73D3"/>
    <w:rsid w:val="005244A9"/>
    <w:rsid w:val="00526610"/>
    <w:rsid w:val="00592EC0"/>
    <w:rsid w:val="00723909"/>
    <w:rsid w:val="00796AEF"/>
    <w:rsid w:val="00864385"/>
    <w:rsid w:val="008E27E2"/>
    <w:rsid w:val="00900A43"/>
    <w:rsid w:val="00971BE3"/>
    <w:rsid w:val="009A3F2B"/>
    <w:rsid w:val="00A1058C"/>
    <w:rsid w:val="00AC56DD"/>
    <w:rsid w:val="00B71A79"/>
    <w:rsid w:val="00C161FC"/>
    <w:rsid w:val="00CB5CF3"/>
    <w:rsid w:val="00D03277"/>
    <w:rsid w:val="00E204CF"/>
    <w:rsid w:val="00E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E918"/>
  <w15:chartTrackingRefBased/>
  <w15:docId w15:val="{3A1DE00F-1D36-F64B-89D4-C7E1096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C6F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1BE3"/>
  </w:style>
  <w:style w:type="paragraph" w:customStyle="1" w:styleId="Default">
    <w:name w:val="Default"/>
    <w:rsid w:val="00E96C6F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2A367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A367A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A367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A367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Loudiyi Culleron</dc:creator>
  <cp:keywords/>
  <dc:description/>
  <cp:lastModifiedBy>dumat camille</cp:lastModifiedBy>
  <cp:revision>3</cp:revision>
  <dcterms:created xsi:type="dcterms:W3CDTF">2021-06-14T13:11:00Z</dcterms:created>
  <dcterms:modified xsi:type="dcterms:W3CDTF">2021-06-14T19:19:00Z</dcterms:modified>
</cp:coreProperties>
</file>